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AEB6D2E" w14:textId="7239555B" w:rsidR="00D929B9" w:rsidRPr="00D929B9" w:rsidRDefault="00D929B9" w:rsidP="00D929B9">
      <w:pPr>
        <w:rPr>
          <w:b/>
          <w:sz w:val="36"/>
          <w:szCs w:val="36"/>
        </w:rPr>
      </w:pPr>
      <w:r w:rsidRPr="00D076B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BADFF4A" wp14:editId="50FAC802">
            <wp:simplePos x="0" y="0"/>
            <wp:positionH relativeFrom="column">
              <wp:posOffset>6851650</wp:posOffset>
            </wp:positionH>
            <wp:positionV relativeFrom="paragraph">
              <wp:posOffset>-762000</wp:posOffset>
            </wp:positionV>
            <wp:extent cx="2753995" cy="936669"/>
            <wp:effectExtent l="0" t="0" r="8255" b="0"/>
            <wp:wrapNone/>
            <wp:docPr id="451546424" name="Picture 1" descr="A logo for a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46424" name="Picture 1" descr="A logo for a primary school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8" b="10765"/>
                    <a:stretch/>
                  </pic:blipFill>
                  <pic:spPr bwMode="auto">
                    <a:xfrm>
                      <a:off x="0" y="0"/>
                      <a:ext cx="2775736" cy="944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9B9">
        <w:rPr>
          <w:b/>
          <w:sz w:val="36"/>
          <w:szCs w:val="36"/>
        </w:rPr>
        <w:t xml:space="preserve">Progression </w:t>
      </w:r>
      <w:r w:rsidR="00335903">
        <w:rPr>
          <w:b/>
          <w:sz w:val="36"/>
          <w:szCs w:val="36"/>
        </w:rPr>
        <w:t>of S</w:t>
      </w:r>
      <w:r w:rsidRPr="00D929B9">
        <w:rPr>
          <w:b/>
          <w:sz w:val="36"/>
          <w:szCs w:val="36"/>
        </w:rPr>
        <w:t xml:space="preserve">kills in </w:t>
      </w:r>
      <w:r w:rsidR="005543D8">
        <w:rPr>
          <w:b/>
          <w:sz w:val="36"/>
          <w:szCs w:val="36"/>
        </w:rPr>
        <w:t>RE</w:t>
      </w:r>
      <w:r w:rsidRPr="00D929B9">
        <w:rPr>
          <w:b/>
          <w:sz w:val="36"/>
          <w:szCs w:val="36"/>
        </w:rPr>
        <w:t xml:space="preserve"> – </w:t>
      </w:r>
      <w:r w:rsidR="005543D8">
        <w:rPr>
          <w:b/>
          <w:sz w:val="36"/>
          <w:szCs w:val="36"/>
        </w:rPr>
        <w:t>September</w:t>
      </w:r>
      <w:r>
        <w:rPr>
          <w:b/>
          <w:sz w:val="36"/>
          <w:szCs w:val="36"/>
        </w:rPr>
        <w:t xml:space="preserve"> 2025</w:t>
      </w:r>
    </w:p>
    <w:tbl>
      <w:tblPr>
        <w:tblStyle w:val="TableGrid"/>
        <w:tblW w:w="14247" w:type="dxa"/>
        <w:tblLook w:val="04A0" w:firstRow="1" w:lastRow="0" w:firstColumn="1" w:lastColumn="0" w:noHBand="0" w:noVBand="1"/>
      </w:tblPr>
      <w:tblGrid>
        <w:gridCol w:w="534"/>
        <w:gridCol w:w="2285"/>
        <w:gridCol w:w="2286"/>
        <w:gridCol w:w="2285"/>
        <w:gridCol w:w="2286"/>
        <w:gridCol w:w="2285"/>
        <w:gridCol w:w="2286"/>
      </w:tblGrid>
      <w:tr w:rsidR="005543D8" w14:paraId="34908C6C" w14:textId="77777777" w:rsidTr="00F47FA2">
        <w:trPr>
          <w:trHeight w:val="355"/>
        </w:trPr>
        <w:tc>
          <w:tcPr>
            <w:tcW w:w="534" w:type="dxa"/>
            <w:shd w:val="clear" w:color="auto" w:fill="C1E4F5" w:themeFill="accent1" w:themeFillTint="33"/>
          </w:tcPr>
          <w:p w14:paraId="3B504ADA" w14:textId="77777777" w:rsidR="005543D8" w:rsidRDefault="005543D8" w:rsidP="005543D8">
            <w:pPr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C1E4F5" w:themeFill="accent1" w:themeFillTint="33"/>
          </w:tcPr>
          <w:p w14:paraId="00A252CF" w14:textId="5067DB2E" w:rsidR="005543D8" w:rsidRPr="00D929B9" w:rsidRDefault="005543D8" w:rsidP="00554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Pathway 1</w:t>
            </w:r>
          </w:p>
        </w:tc>
        <w:tc>
          <w:tcPr>
            <w:tcW w:w="2286" w:type="dxa"/>
            <w:shd w:val="clear" w:color="auto" w:fill="C1E4F5" w:themeFill="accent1" w:themeFillTint="33"/>
          </w:tcPr>
          <w:p w14:paraId="6E4F83CC" w14:textId="3923F52C" w:rsidR="005543D8" w:rsidRPr="00D929B9" w:rsidRDefault="005543D8" w:rsidP="005543D8">
            <w:pPr>
              <w:rPr>
                <w:b/>
                <w:sz w:val="20"/>
                <w:szCs w:val="20"/>
              </w:rPr>
            </w:pPr>
            <w:r w:rsidRPr="00C31EA0">
              <w:rPr>
                <w:b/>
                <w:sz w:val="20"/>
                <w:szCs w:val="20"/>
              </w:rPr>
              <w:t xml:space="preserve">Pathway </w:t>
            </w:r>
            <w:r w:rsidR="001B63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85" w:type="dxa"/>
            <w:shd w:val="clear" w:color="auto" w:fill="C1E4F5" w:themeFill="accent1" w:themeFillTint="33"/>
          </w:tcPr>
          <w:p w14:paraId="7B801694" w14:textId="09721688" w:rsidR="005543D8" w:rsidRPr="00D929B9" w:rsidRDefault="005543D8" w:rsidP="005543D8">
            <w:pPr>
              <w:rPr>
                <w:b/>
                <w:sz w:val="20"/>
                <w:szCs w:val="20"/>
              </w:rPr>
            </w:pPr>
            <w:r w:rsidRPr="00C31EA0">
              <w:rPr>
                <w:b/>
                <w:sz w:val="20"/>
                <w:szCs w:val="20"/>
              </w:rPr>
              <w:t xml:space="preserve">Pathway </w:t>
            </w:r>
            <w:r w:rsidR="001B63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86" w:type="dxa"/>
            <w:shd w:val="clear" w:color="auto" w:fill="C1E4F5" w:themeFill="accent1" w:themeFillTint="33"/>
          </w:tcPr>
          <w:p w14:paraId="7BEF1FAD" w14:textId="6E9492EB" w:rsidR="005543D8" w:rsidRPr="00D929B9" w:rsidRDefault="005543D8" w:rsidP="005543D8">
            <w:pPr>
              <w:rPr>
                <w:b/>
                <w:sz w:val="20"/>
                <w:szCs w:val="20"/>
              </w:rPr>
            </w:pPr>
            <w:r w:rsidRPr="00C31EA0">
              <w:rPr>
                <w:b/>
                <w:sz w:val="20"/>
                <w:szCs w:val="20"/>
              </w:rPr>
              <w:t xml:space="preserve">Pathway </w:t>
            </w:r>
            <w:r w:rsidR="001B63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85" w:type="dxa"/>
            <w:shd w:val="clear" w:color="auto" w:fill="C1E4F5" w:themeFill="accent1" w:themeFillTint="33"/>
          </w:tcPr>
          <w:p w14:paraId="1F9F300D" w14:textId="1036A4B6" w:rsidR="005543D8" w:rsidRPr="00D929B9" w:rsidRDefault="005543D8" w:rsidP="005543D8">
            <w:pPr>
              <w:rPr>
                <w:b/>
                <w:sz w:val="20"/>
                <w:szCs w:val="20"/>
              </w:rPr>
            </w:pPr>
            <w:r w:rsidRPr="00C31EA0">
              <w:rPr>
                <w:b/>
                <w:sz w:val="20"/>
                <w:szCs w:val="20"/>
              </w:rPr>
              <w:t xml:space="preserve">Pathway </w:t>
            </w:r>
            <w:r w:rsidR="001B63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86" w:type="dxa"/>
            <w:shd w:val="clear" w:color="auto" w:fill="C1E4F5" w:themeFill="accent1" w:themeFillTint="33"/>
          </w:tcPr>
          <w:p w14:paraId="39033478" w14:textId="54B0FC5D" w:rsidR="005543D8" w:rsidRPr="00D929B9" w:rsidRDefault="005543D8" w:rsidP="005543D8">
            <w:pPr>
              <w:rPr>
                <w:b/>
                <w:sz w:val="20"/>
                <w:szCs w:val="20"/>
              </w:rPr>
            </w:pPr>
            <w:r w:rsidRPr="00C31EA0">
              <w:rPr>
                <w:b/>
                <w:sz w:val="20"/>
                <w:szCs w:val="20"/>
              </w:rPr>
              <w:t xml:space="preserve">Pathway </w:t>
            </w:r>
            <w:r w:rsidR="001B63AC">
              <w:rPr>
                <w:b/>
                <w:sz w:val="20"/>
                <w:szCs w:val="20"/>
              </w:rPr>
              <w:t>6</w:t>
            </w:r>
          </w:p>
        </w:tc>
      </w:tr>
      <w:tr w:rsidR="005543D8" w14:paraId="2EB32369" w14:textId="77777777" w:rsidTr="00F47FA2">
        <w:trPr>
          <w:trHeight w:val="2019"/>
        </w:trPr>
        <w:tc>
          <w:tcPr>
            <w:tcW w:w="534" w:type="dxa"/>
            <w:shd w:val="clear" w:color="auto" w:fill="C1E4F5" w:themeFill="accent1" w:themeFillTint="33"/>
          </w:tcPr>
          <w:p w14:paraId="181B5F52" w14:textId="77777777" w:rsidR="005543D8" w:rsidRPr="005543D8" w:rsidRDefault="005543D8" w:rsidP="005543D8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3F7808" w14:textId="77777777" w:rsidR="005543D8" w:rsidRPr="005543D8" w:rsidRDefault="005543D8" w:rsidP="005543D8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F23ECB2" w14:textId="77777777" w:rsidR="005543D8" w:rsidRPr="005543D8" w:rsidRDefault="005543D8" w:rsidP="005543D8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21548F2" w14:textId="77777777" w:rsidR="005543D8" w:rsidRPr="005543D8" w:rsidRDefault="005543D8" w:rsidP="005543D8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6EA584" w14:textId="303C3DA2" w:rsidR="005543D8" w:rsidRPr="005543D8" w:rsidRDefault="005543D8" w:rsidP="005543D8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43D8">
              <w:rPr>
                <w:rFonts w:ascii="Calibri" w:hAnsi="Calibri" w:cs="Calibri"/>
                <w:b/>
                <w:bCs/>
                <w:sz w:val="20"/>
                <w:szCs w:val="20"/>
              </w:rPr>
              <w:t>KS1</w:t>
            </w:r>
          </w:p>
        </w:tc>
        <w:tc>
          <w:tcPr>
            <w:tcW w:w="2285" w:type="dxa"/>
            <w:shd w:val="clear" w:color="auto" w:fill="FFFFFF" w:themeFill="background1"/>
          </w:tcPr>
          <w:p w14:paraId="0CEDAECE" w14:textId="77777777" w:rsidR="005543D8" w:rsidRPr="005543D8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Through investigating the </w:t>
            </w:r>
            <w:r w:rsidRPr="00335903">
              <w:rPr>
                <w:rFonts w:ascii="Calibri" w:hAnsi="Calibri" w:cs="Calibri"/>
                <w:b/>
                <w:bCs/>
                <w:sz w:val="16"/>
                <w:szCs w:val="16"/>
              </w:rPr>
              <w:t>Nature of Religion and Belief</w:t>
            </w:r>
            <w:r w:rsidRPr="005543D8">
              <w:rPr>
                <w:rFonts w:ascii="Calibri" w:hAnsi="Calibri" w:cs="Calibri"/>
                <w:sz w:val="16"/>
                <w:szCs w:val="16"/>
              </w:rPr>
              <w:t>, pupils should learn that:</w:t>
            </w:r>
          </w:p>
          <w:p w14:paraId="1557C039" w14:textId="77777777" w:rsidR="005543D8" w:rsidRPr="005543D8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We are surrounded by distinctive things that are very important. Some of these are called </w:t>
            </w:r>
          </w:p>
          <w:p w14:paraId="627604B3" w14:textId="77777777" w:rsidR="005543D8" w:rsidRPr="005543D8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‘precious’, 'sacred' or 'holy'. </w:t>
            </w:r>
          </w:p>
          <w:p w14:paraId="649F377E" w14:textId="77777777" w:rsidR="005543D8" w:rsidRPr="005543D8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People belonging to the same religion/worldview may have different 'holy' or important </w:t>
            </w:r>
          </w:p>
          <w:p w14:paraId="2D4A453D" w14:textId="4B20CF43" w:rsidR="005543D8" w:rsidRPr="00D929B9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things and express their beliefs in different ways.</w:t>
            </w:r>
          </w:p>
        </w:tc>
        <w:tc>
          <w:tcPr>
            <w:tcW w:w="2286" w:type="dxa"/>
            <w:shd w:val="clear" w:color="auto" w:fill="FFFFFF" w:themeFill="background1"/>
          </w:tcPr>
          <w:p w14:paraId="2EEFBEDC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Through investigating </w:t>
            </w:r>
            <w:r w:rsidRPr="00335903">
              <w:rPr>
                <w:rFonts w:ascii="Calibri" w:hAnsi="Calibri" w:cs="Calibri"/>
                <w:b/>
                <w:bCs/>
                <w:sz w:val="16"/>
                <w:szCs w:val="16"/>
              </w:rPr>
              <w:t>how Beliefs are Expressed</w:t>
            </w:r>
            <w:r w:rsidRPr="005543D8">
              <w:rPr>
                <w:rFonts w:ascii="Calibri" w:hAnsi="Calibri" w:cs="Calibri"/>
                <w:sz w:val="16"/>
                <w:szCs w:val="16"/>
              </w:rPr>
              <w:t>, pupils should learn that:</w:t>
            </w:r>
          </w:p>
          <w:p w14:paraId="3E79DC68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People often give words different meanings when they are trying to express their priorities. </w:t>
            </w:r>
          </w:p>
          <w:p w14:paraId="64095D7E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• Many people also use symbols to express these ideas.</w:t>
            </w:r>
          </w:p>
          <w:p w14:paraId="086EB917" w14:textId="56549133" w:rsidR="005543D8" w:rsidRPr="00D929B9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• We need to interpret these words and symbols to find their meaning.</w:t>
            </w:r>
          </w:p>
        </w:tc>
        <w:tc>
          <w:tcPr>
            <w:tcW w:w="2285" w:type="dxa"/>
            <w:shd w:val="clear" w:color="auto" w:fill="FFFFFF" w:themeFill="background1"/>
          </w:tcPr>
          <w:p w14:paraId="04091780" w14:textId="77777777" w:rsidR="005543D8" w:rsidRPr="005543D8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Through investigating what is meant by a </w:t>
            </w:r>
            <w:r w:rsidRPr="00335903">
              <w:rPr>
                <w:rFonts w:ascii="Calibri" w:hAnsi="Calibri" w:cs="Calibri"/>
                <w:b/>
                <w:bCs/>
                <w:sz w:val="16"/>
                <w:szCs w:val="16"/>
              </w:rPr>
              <w:t>Good Life</w:t>
            </w:r>
            <w:r w:rsidRPr="005543D8">
              <w:rPr>
                <w:rFonts w:ascii="Calibri" w:hAnsi="Calibri" w:cs="Calibri"/>
                <w:sz w:val="16"/>
                <w:szCs w:val="16"/>
              </w:rPr>
              <w:t>, pupils will learn that:</w:t>
            </w:r>
          </w:p>
          <w:p w14:paraId="6BD74930" w14:textId="77777777" w:rsidR="005543D8" w:rsidRPr="005543D8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Most religions/worldviews tell stories from the lives of exemplary people as inspiration </w:t>
            </w:r>
          </w:p>
          <w:p w14:paraId="3D1F9F6A" w14:textId="77777777" w:rsidR="005543D8" w:rsidRPr="005543D8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about qualities and characteristics of a good life.</w:t>
            </w:r>
          </w:p>
          <w:p w14:paraId="01336B6C" w14:textId="77777777" w:rsidR="005543D8" w:rsidRPr="005543D8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They also teach about specific actions that are right and wrong and about good and bad </w:t>
            </w:r>
          </w:p>
          <w:p w14:paraId="411BF8C8" w14:textId="2CACAD68" w:rsidR="005543D8" w:rsidRPr="00D929B9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attitudes.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3C9FE07D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Through exploring what is meant by a </w:t>
            </w:r>
            <w:r w:rsidRPr="00335903">
              <w:rPr>
                <w:rFonts w:ascii="Calibri" w:hAnsi="Calibri" w:cs="Calibri"/>
                <w:b/>
                <w:bCs/>
                <w:sz w:val="16"/>
                <w:szCs w:val="16"/>
              </w:rPr>
              <w:t>Personal Journey</w:t>
            </w:r>
            <w:r w:rsidRPr="005543D8">
              <w:rPr>
                <w:rFonts w:ascii="Calibri" w:hAnsi="Calibri" w:cs="Calibri"/>
                <w:sz w:val="16"/>
                <w:szCs w:val="16"/>
              </w:rPr>
              <w:t>, pupils will learn that:</w:t>
            </w:r>
          </w:p>
          <w:p w14:paraId="5C740296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Some people have amazing, puzzling or mysterious experiences that make them ask big </w:t>
            </w:r>
          </w:p>
          <w:p w14:paraId="699412E6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questions about life. </w:t>
            </w:r>
          </w:p>
          <w:p w14:paraId="70A5FCA9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There are many stories about people’s experiences and encounters that have made them </w:t>
            </w:r>
          </w:p>
          <w:p w14:paraId="2ADAC9F2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change their lives.</w:t>
            </w:r>
          </w:p>
          <w:p w14:paraId="268207C8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How non-religious people may not pray but make sense of their experiences and seek </w:t>
            </w:r>
          </w:p>
          <w:p w14:paraId="00CAF4A5" w14:textId="6AF21A9F" w:rsidR="00335903" w:rsidRPr="00D929B9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support.</w:t>
            </w:r>
          </w:p>
        </w:tc>
        <w:tc>
          <w:tcPr>
            <w:tcW w:w="2285" w:type="dxa"/>
            <w:shd w:val="clear" w:color="auto" w:fill="FFFFFF" w:themeFill="background1"/>
          </w:tcPr>
          <w:p w14:paraId="591279A9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Through studying</w:t>
            </w:r>
            <w:r w:rsidRPr="0033590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Influence and Authority</w:t>
            </w:r>
            <w:r w:rsidRPr="005543D8">
              <w:rPr>
                <w:rFonts w:ascii="Calibri" w:hAnsi="Calibri" w:cs="Calibri"/>
                <w:sz w:val="16"/>
                <w:szCs w:val="16"/>
              </w:rPr>
              <w:t>, pupils should learn that:</w:t>
            </w:r>
          </w:p>
          <w:p w14:paraId="34D238B7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There is evidence of the influence of religions/worldviews on our community all around us. </w:t>
            </w:r>
          </w:p>
          <w:p w14:paraId="168EDAFD" w14:textId="7FD682AB" w:rsidR="005543D8" w:rsidRPr="00D929B9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• Religion does not influence everyone’s life in the same way.</w:t>
            </w:r>
          </w:p>
        </w:tc>
        <w:tc>
          <w:tcPr>
            <w:tcW w:w="2286" w:type="dxa"/>
            <w:shd w:val="clear" w:color="auto" w:fill="FFFFFF" w:themeFill="background1"/>
          </w:tcPr>
          <w:p w14:paraId="63FE3ADA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Through considering the </w:t>
            </w:r>
            <w:r w:rsidRPr="00335903">
              <w:rPr>
                <w:rFonts w:ascii="Calibri" w:hAnsi="Calibri" w:cs="Calibri"/>
                <w:b/>
                <w:bCs/>
                <w:sz w:val="16"/>
                <w:szCs w:val="16"/>
              </w:rPr>
              <w:t>Big Picture</w:t>
            </w:r>
            <w:r w:rsidRPr="005543D8">
              <w:rPr>
                <w:rFonts w:ascii="Calibri" w:hAnsi="Calibri" w:cs="Calibri"/>
                <w:sz w:val="16"/>
                <w:szCs w:val="16"/>
              </w:rPr>
              <w:t>, pupils should learn that:</w:t>
            </w:r>
          </w:p>
          <w:p w14:paraId="2B24B53B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Human beings, including groups of religious people, tell stories that help them grapple with </w:t>
            </w:r>
          </w:p>
          <w:p w14:paraId="3A4971D3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some of the big questions of life. </w:t>
            </w:r>
          </w:p>
          <w:p w14:paraId="2EA079E1" w14:textId="77777777" w:rsidR="005543D8" w:rsidRPr="005543D8" w:rsidRDefault="005543D8" w:rsidP="005543D8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• Many of these stories are well-known as they have been handed down over generations.</w:t>
            </w:r>
          </w:p>
          <w:p w14:paraId="1AF37A96" w14:textId="5D70787D" w:rsidR="005543D8" w:rsidRPr="00D929B9" w:rsidRDefault="005543D8" w:rsidP="005543D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• Humanists find inspiring stories that are non-religious but are sources of wisdom.</w:t>
            </w:r>
          </w:p>
        </w:tc>
      </w:tr>
      <w:tr w:rsidR="00335903" w14:paraId="1A167779" w14:textId="77777777" w:rsidTr="00F47FA2">
        <w:trPr>
          <w:trHeight w:val="2019"/>
        </w:trPr>
        <w:tc>
          <w:tcPr>
            <w:tcW w:w="534" w:type="dxa"/>
            <w:shd w:val="clear" w:color="auto" w:fill="C1E4F5" w:themeFill="accent1" w:themeFillTint="33"/>
          </w:tcPr>
          <w:p w14:paraId="0DA62743" w14:textId="77777777" w:rsidR="00335903" w:rsidRPr="005543D8" w:rsidRDefault="00335903" w:rsidP="0033590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A3CF33B" w14:textId="77777777" w:rsidR="00335903" w:rsidRPr="005543D8" w:rsidRDefault="00335903" w:rsidP="0033590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F4BF99F" w14:textId="77777777" w:rsidR="00335903" w:rsidRPr="005543D8" w:rsidRDefault="00335903" w:rsidP="0033590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B424C6" w14:textId="77777777" w:rsidR="00335903" w:rsidRPr="005543D8" w:rsidRDefault="00335903" w:rsidP="0033590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FD118E7" w14:textId="09F39BDF" w:rsidR="00335903" w:rsidRPr="005543D8" w:rsidRDefault="00335903" w:rsidP="0033590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43D8">
              <w:rPr>
                <w:rFonts w:ascii="Calibri" w:hAnsi="Calibri" w:cs="Calibri"/>
                <w:b/>
                <w:bCs/>
                <w:sz w:val="20"/>
                <w:szCs w:val="20"/>
              </w:rPr>
              <w:t>KS2</w:t>
            </w:r>
          </w:p>
        </w:tc>
        <w:tc>
          <w:tcPr>
            <w:tcW w:w="2285" w:type="dxa"/>
            <w:shd w:val="clear" w:color="auto" w:fill="FFFFFF" w:themeFill="background1"/>
          </w:tcPr>
          <w:p w14:paraId="61AF689E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Through investigating the </w:t>
            </w:r>
            <w:r w:rsidRPr="00335903">
              <w:rPr>
                <w:rFonts w:ascii="Calibri" w:hAnsi="Calibri" w:cs="Calibri"/>
                <w:b/>
                <w:bCs/>
                <w:sz w:val="16"/>
                <w:szCs w:val="16"/>
              </w:rPr>
              <w:t>Nature of Religion and Belief</w:t>
            </w:r>
            <w:r w:rsidRPr="005543D8">
              <w:rPr>
                <w:rFonts w:ascii="Calibri" w:hAnsi="Calibri" w:cs="Calibri"/>
                <w:sz w:val="16"/>
                <w:szCs w:val="16"/>
              </w:rPr>
              <w:t>, pupils should learn that:</w:t>
            </w:r>
          </w:p>
          <w:p w14:paraId="214D4E7E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The terms ‘religion' or 'worldview' represent an overall approach to life including beliefs, </w:t>
            </w:r>
          </w:p>
          <w:p w14:paraId="2DC8EA20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practices, values and identity. </w:t>
            </w:r>
          </w:p>
          <w:p w14:paraId="0FCAA9DD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• Within each there is diversity in beliefs and practices.</w:t>
            </w:r>
          </w:p>
          <w:p w14:paraId="23B522CC" w14:textId="6CE34DC3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• There are reasons why some aspects have stayed the same and others have changed.</w:t>
            </w:r>
          </w:p>
        </w:tc>
        <w:tc>
          <w:tcPr>
            <w:tcW w:w="2286" w:type="dxa"/>
            <w:shd w:val="clear" w:color="auto" w:fill="FFFFFF" w:themeFill="background1"/>
          </w:tcPr>
          <w:p w14:paraId="672B20CE" w14:textId="77777777" w:rsidR="00335903" w:rsidRPr="005543D8" w:rsidRDefault="00335903" w:rsidP="00335903">
            <w:pPr>
              <w:rPr>
                <w:rFonts w:ascii="Calibri" w:eastAsia="NTFPrintfk" w:hAnsi="Calibri" w:cs="Calibri"/>
                <w:sz w:val="16"/>
                <w:szCs w:val="16"/>
              </w:rPr>
            </w:pPr>
            <w:r w:rsidRPr="005543D8">
              <w:rPr>
                <w:rFonts w:ascii="Calibri" w:eastAsia="NTFPrintfk" w:hAnsi="Calibri" w:cs="Calibri"/>
                <w:sz w:val="16"/>
                <w:szCs w:val="16"/>
              </w:rPr>
              <w:t xml:space="preserve">Through investigating </w:t>
            </w:r>
            <w:r w:rsidRPr="00335903">
              <w:rPr>
                <w:rFonts w:ascii="Calibri" w:eastAsia="NTFPrintfk" w:hAnsi="Calibri" w:cs="Calibri"/>
                <w:b/>
                <w:bCs/>
                <w:sz w:val="16"/>
                <w:szCs w:val="16"/>
              </w:rPr>
              <w:t>how Beliefs are Expressed</w:t>
            </w:r>
            <w:r w:rsidRPr="005543D8">
              <w:rPr>
                <w:rFonts w:ascii="Calibri" w:eastAsia="NTFPrintfk" w:hAnsi="Calibri" w:cs="Calibri"/>
                <w:sz w:val="16"/>
                <w:szCs w:val="16"/>
              </w:rPr>
              <w:t>, pupils should learn:</w:t>
            </w:r>
          </w:p>
          <w:p w14:paraId="7C967F7C" w14:textId="77777777" w:rsidR="00335903" w:rsidRPr="005543D8" w:rsidRDefault="00335903" w:rsidP="00335903">
            <w:pPr>
              <w:rPr>
                <w:rFonts w:ascii="Calibri" w:eastAsia="NTFPrintfk" w:hAnsi="Calibri" w:cs="Calibri"/>
                <w:sz w:val="16"/>
                <w:szCs w:val="16"/>
              </w:rPr>
            </w:pPr>
            <w:r w:rsidRPr="005543D8">
              <w:rPr>
                <w:rFonts w:ascii="Calibri" w:eastAsia="NTFPrintfk" w:hAnsi="Calibri" w:cs="Calibri"/>
                <w:sz w:val="16"/>
                <w:szCs w:val="16"/>
              </w:rPr>
              <w:t xml:space="preserve">• People often express their feelings and beliefs through art, music, poetry, story, drama and </w:t>
            </w:r>
          </w:p>
          <w:p w14:paraId="34A5B388" w14:textId="77777777" w:rsidR="00335903" w:rsidRPr="005543D8" w:rsidRDefault="00335903" w:rsidP="00335903">
            <w:pPr>
              <w:rPr>
                <w:rFonts w:ascii="Calibri" w:eastAsia="NTFPrintfk" w:hAnsi="Calibri" w:cs="Calibri"/>
                <w:sz w:val="16"/>
                <w:szCs w:val="16"/>
              </w:rPr>
            </w:pPr>
            <w:r w:rsidRPr="005543D8">
              <w:rPr>
                <w:rFonts w:ascii="Calibri" w:eastAsia="NTFPrintfk" w:hAnsi="Calibri" w:cs="Calibri"/>
                <w:sz w:val="16"/>
                <w:szCs w:val="16"/>
              </w:rPr>
              <w:t>physical movement.</w:t>
            </w:r>
          </w:p>
          <w:p w14:paraId="53E52912" w14:textId="77777777" w:rsidR="00335903" w:rsidRPr="005543D8" w:rsidRDefault="00335903" w:rsidP="00335903">
            <w:pPr>
              <w:rPr>
                <w:rFonts w:ascii="Calibri" w:eastAsia="NTFPrintfk" w:hAnsi="Calibri" w:cs="Calibri"/>
                <w:sz w:val="16"/>
                <w:szCs w:val="16"/>
              </w:rPr>
            </w:pPr>
            <w:r w:rsidRPr="005543D8">
              <w:rPr>
                <w:rFonts w:ascii="Calibri" w:eastAsia="NTFPrintfk" w:hAnsi="Calibri" w:cs="Calibri"/>
                <w:sz w:val="16"/>
                <w:szCs w:val="16"/>
              </w:rPr>
              <w:t>• These creative forms of expression also play important roles in most religions and cultures.</w:t>
            </w:r>
          </w:p>
          <w:p w14:paraId="19656804" w14:textId="77777777" w:rsidR="00335903" w:rsidRPr="005543D8" w:rsidRDefault="00335903" w:rsidP="00335903">
            <w:pPr>
              <w:rPr>
                <w:rFonts w:ascii="Calibri" w:eastAsia="NTFPrintfk" w:hAnsi="Calibri" w:cs="Calibri"/>
                <w:sz w:val="16"/>
                <w:szCs w:val="16"/>
              </w:rPr>
            </w:pPr>
            <w:r w:rsidRPr="005543D8">
              <w:rPr>
                <w:rFonts w:ascii="Calibri" w:eastAsia="NTFPrintfk" w:hAnsi="Calibri" w:cs="Calibri"/>
                <w:sz w:val="16"/>
                <w:szCs w:val="16"/>
              </w:rPr>
              <w:t xml:space="preserve">• What Humanists think about spirituality and the values they place on the arts and human </w:t>
            </w:r>
          </w:p>
          <w:p w14:paraId="7704AD85" w14:textId="62541813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eastAsia="NTFPrintfk" w:hAnsi="Calibri" w:cs="Calibri"/>
                <w:sz w:val="16"/>
                <w:szCs w:val="16"/>
              </w:rPr>
              <w:t>creativity.</w:t>
            </w:r>
          </w:p>
        </w:tc>
        <w:tc>
          <w:tcPr>
            <w:tcW w:w="2285" w:type="dxa"/>
            <w:shd w:val="clear" w:color="auto" w:fill="FFFFFF" w:themeFill="background1"/>
          </w:tcPr>
          <w:p w14:paraId="4F2C7AB3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Through investigating what is meant by a </w:t>
            </w:r>
            <w:r w:rsidRPr="00335903">
              <w:rPr>
                <w:rFonts w:ascii="Calibri" w:hAnsi="Calibri" w:cs="Calibri"/>
                <w:b/>
                <w:bCs/>
                <w:sz w:val="16"/>
                <w:szCs w:val="16"/>
              </w:rPr>
              <w:t>Good Life</w:t>
            </w:r>
            <w:r w:rsidRPr="005543D8">
              <w:rPr>
                <w:rFonts w:ascii="Calibri" w:hAnsi="Calibri" w:cs="Calibri"/>
                <w:sz w:val="16"/>
                <w:szCs w:val="16"/>
              </w:rPr>
              <w:t>, pupils will learn:</w:t>
            </w:r>
          </w:p>
          <w:p w14:paraId="786C1125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Most religions share stories of moral exemplars from the past and more recently, guiding </w:t>
            </w:r>
          </w:p>
          <w:p w14:paraId="64DABCC3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followers on leading virtuous lives. </w:t>
            </w:r>
          </w:p>
          <w:p w14:paraId="36887CA7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Religions/worldviews provide guidance for their followers on how to live a good life. </w:t>
            </w:r>
          </w:p>
          <w:p w14:paraId="2D22D727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There are both differing opinions and agreement on what is meant by a ‘good life’ and what </w:t>
            </w:r>
          </w:p>
          <w:p w14:paraId="2CA4CDC2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is right and wrong.</w:t>
            </w:r>
          </w:p>
          <w:p w14:paraId="0981B71D" w14:textId="4976561B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• What motivates Humanists (and others without holy books or religious leaders) to be good.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5BD22059" w14:textId="77777777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Through exploring what is meant by a </w:t>
            </w:r>
            <w:r w:rsidRPr="00335903">
              <w:rPr>
                <w:rFonts w:ascii="Calibri" w:hAnsi="Calibri" w:cs="Calibri"/>
                <w:b/>
                <w:bCs/>
                <w:sz w:val="16"/>
                <w:szCs w:val="16"/>
              </w:rPr>
              <w:t>Personal Journey</w:t>
            </w:r>
            <w:r w:rsidRPr="005543D8">
              <w:rPr>
                <w:rFonts w:ascii="Calibri" w:hAnsi="Calibri" w:cs="Calibri"/>
                <w:sz w:val="16"/>
                <w:szCs w:val="16"/>
              </w:rPr>
              <w:t>, pupils will learn:</w:t>
            </w:r>
          </w:p>
          <w:p w14:paraId="272FEEAB" w14:textId="77777777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Some people have amazing, puzzling or mysterious experiences that they may explain as an </w:t>
            </w:r>
          </w:p>
          <w:p w14:paraId="74E3E505" w14:textId="77777777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encounter with a power above</w:t>
            </w:r>
          </w:p>
          <w:p w14:paraId="65D5D4EB" w14:textId="77777777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They may see these as beyond or within the material world and may claim they have given </w:t>
            </w:r>
          </w:p>
          <w:p w14:paraId="57562EFC" w14:textId="77777777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new insights into life.</w:t>
            </w:r>
          </w:p>
          <w:p w14:paraId="505A874F" w14:textId="20555DCE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• What might make a place special to non-religious people.</w:t>
            </w:r>
          </w:p>
        </w:tc>
        <w:tc>
          <w:tcPr>
            <w:tcW w:w="2285" w:type="dxa"/>
            <w:shd w:val="clear" w:color="auto" w:fill="FFFFFF" w:themeFill="background1"/>
          </w:tcPr>
          <w:p w14:paraId="05FC5CAA" w14:textId="77777777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Through studying </w:t>
            </w:r>
            <w:r w:rsidRPr="00335903">
              <w:rPr>
                <w:rFonts w:ascii="Calibri" w:hAnsi="Calibri" w:cs="Calibri"/>
                <w:b/>
                <w:bCs/>
                <w:sz w:val="16"/>
                <w:szCs w:val="16"/>
              </w:rPr>
              <w:t>Influence and Authority</w:t>
            </w:r>
            <w:r w:rsidRPr="005543D8">
              <w:rPr>
                <w:rFonts w:ascii="Calibri" w:hAnsi="Calibri" w:cs="Calibri"/>
                <w:sz w:val="16"/>
                <w:szCs w:val="16"/>
              </w:rPr>
              <w:t>, pupils should learn:</w:t>
            </w:r>
          </w:p>
          <w:p w14:paraId="3D7B9B68" w14:textId="77777777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Communities worldwide are shaped by traditional beliefs from religions/worldviews. </w:t>
            </w:r>
          </w:p>
          <w:p w14:paraId="4A05C0B8" w14:textId="77777777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• Some are influenced by a single source and others by many.</w:t>
            </w:r>
          </w:p>
          <w:p w14:paraId="59BF27D0" w14:textId="77777777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• In some communities, the influence of a religion/worldview is largely limited to its followers.</w:t>
            </w:r>
          </w:p>
          <w:p w14:paraId="3C05CF3F" w14:textId="15672FA8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Why </w:t>
            </w:r>
            <w:proofErr w:type="gramStart"/>
            <w:r w:rsidRPr="005543D8">
              <w:rPr>
                <w:rFonts w:ascii="Calibri" w:hAnsi="Calibri" w:cs="Calibri"/>
                <w:sz w:val="16"/>
                <w:szCs w:val="16"/>
              </w:rPr>
              <w:t>Humanists might</w:t>
            </w:r>
            <w:proofErr w:type="gramEnd"/>
            <w:r w:rsidRPr="005543D8">
              <w:rPr>
                <w:rFonts w:ascii="Calibri" w:hAnsi="Calibri" w:cs="Calibri"/>
                <w:sz w:val="16"/>
                <w:szCs w:val="16"/>
              </w:rPr>
              <w:t xml:space="preserve"> celebrate at Christmas/mid-</w:t>
            </w:r>
            <w:proofErr w:type="gramStart"/>
            <w:r w:rsidRPr="005543D8">
              <w:rPr>
                <w:rFonts w:ascii="Calibri" w:hAnsi="Calibri" w:cs="Calibri"/>
                <w:sz w:val="16"/>
                <w:szCs w:val="16"/>
              </w:rPr>
              <w:t>winter time</w:t>
            </w:r>
            <w:proofErr w:type="gramEnd"/>
            <w:r w:rsidRPr="005543D8">
              <w:rPr>
                <w:rFonts w:ascii="Calibri" w:hAnsi="Calibri" w:cs="Calibri"/>
                <w:sz w:val="16"/>
                <w:szCs w:val="16"/>
              </w:rPr>
              <w:t>?</w:t>
            </w:r>
          </w:p>
        </w:tc>
        <w:tc>
          <w:tcPr>
            <w:tcW w:w="2286" w:type="dxa"/>
            <w:shd w:val="clear" w:color="auto" w:fill="FFFFFF" w:themeFill="background1"/>
          </w:tcPr>
          <w:p w14:paraId="329BF262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Through considering the </w:t>
            </w:r>
            <w:r w:rsidRPr="00335903">
              <w:rPr>
                <w:rFonts w:ascii="Calibri" w:hAnsi="Calibri" w:cs="Calibri"/>
                <w:b/>
                <w:bCs/>
                <w:sz w:val="16"/>
                <w:szCs w:val="16"/>
              </w:rPr>
              <w:t>Big Picture</w:t>
            </w:r>
            <w:r w:rsidRPr="005543D8">
              <w:rPr>
                <w:rFonts w:ascii="Calibri" w:hAnsi="Calibri" w:cs="Calibri"/>
                <w:sz w:val="16"/>
                <w:szCs w:val="16"/>
              </w:rPr>
              <w:t>, pupils should learn that:</w:t>
            </w:r>
          </w:p>
          <w:p w14:paraId="23AE75D7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People tell different stories to communicate important teachings and these stories often </w:t>
            </w:r>
          </w:p>
          <w:p w14:paraId="76EB8395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form part of longer narratives. </w:t>
            </w:r>
          </w:p>
          <w:p w14:paraId="4423DA19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Groups of religious and non-religious people tell different stories, which reflect the different </w:t>
            </w:r>
          </w:p>
          <w:p w14:paraId="2E72CB5F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ways in which they view the world.</w:t>
            </w:r>
          </w:p>
          <w:p w14:paraId="04F0D0A2" w14:textId="77777777" w:rsidR="00335903" w:rsidRPr="005543D8" w:rsidRDefault="00335903" w:rsidP="00335903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 xml:space="preserve">• Where Humanists find inspiring stories and what makes these a source of wisdom. </w:t>
            </w:r>
            <w:proofErr w:type="gramStart"/>
            <w:r w:rsidRPr="005543D8">
              <w:rPr>
                <w:rFonts w:ascii="Calibri" w:hAnsi="Calibri" w:cs="Calibri"/>
                <w:sz w:val="16"/>
                <w:szCs w:val="16"/>
              </w:rPr>
              <w:t>Where</w:t>
            </w:r>
            <w:proofErr w:type="gramEnd"/>
            <w:r w:rsidRPr="005543D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5EC6CCB" w14:textId="25809784" w:rsidR="00335903" w:rsidRPr="005543D8" w:rsidRDefault="00335903" w:rsidP="00335903">
            <w:pPr>
              <w:rPr>
                <w:rFonts w:ascii="Calibri" w:hAnsi="Calibri" w:cs="Calibri"/>
                <w:sz w:val="16"/>
                <w:szCs w:val="16"/>
              </w:rPr>
            </w:pPr>
            <w:r w:rsidRPr="005543D8">
              <w:rPr>
                <w:rFonts w:ascii="Calibri" w:hAnsi="Calibri" w:cs="Calibri"/>
                <w:sz w:val="16"/>
                <w:szCs w:val="16"/>
              </w:rPr>
              <w:t>they find wonder in the scientific story of our origins.</w:t>
            </w:r>
          </w:p>
        </w:tc>
      </w:tr>
    </w:tbl>
    <w:p w14:paraId="50F254C3" w14:textId="77777777" w:rsidR="00001A57" w:rsidRDefault="00001A57" w:rsidP="00335903"/>
    <w:sectPr w:rsidR="00001A57" w:rsidSect="00D929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TFPrintfk"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B9"/>
    <w:rsid w:val="00001A57"/>
    <w:rsid w:val="00020F38"/>
    <w:rsid w:val="000C51EE"/>
    <w:rsid w:val="001B63AC"/>
    <w:rsid w:val="001C57D6"/>
    <w:rsid w:val="00335903"/>
    <w:rsid w:val="003938AC"/>
    <w:rsid w:val="00422888"/>
    <w:rsid w:val="00476B56"/>
    <w:rsid w:val="004D06DA"/>
    <w:rsid w:val="005543D8"/>
    <w:rsid w:val="005A78A5"/>
    <w:rsid w:val="00790C09"/>
    <w:rsid w:val="007A1777"/>
    <w:rsid w:val="00A351C9"/>
    <w:rsid w:val="00C148C8"/>
    <w:rsid w:val="00C86FAF"/>
    <w:rsid w:val="00CF1BC2"/>
    <w:rsid w:val="00D929B9"/>
    <w:rsid w:val="00F47FA2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46C6"/>
  <w15:chartTrackingRefBased/>
  <w15:docId w15:val="{27807D26-84DE-4FE0-AB19-37350694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5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9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9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9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9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9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9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9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9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9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92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9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2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9B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2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9B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2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9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29B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29B9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D9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Parsons</dc:creator>
  <cp:keywords/>
  <dc:description/>
  <cp:lastModifiedBy>Alina Bibi</cp:lastModifiedBy>
  <cp:revision>3</cp:revision>
  <cp:lastPrinted>2025-04-01T19:55:00Z</cp:lastPrinted>
  <dcterms:created xsi:type="dcterms:W3CDTF">2025-04-17T15:52:00Z</dcterms:created>
  <dcterms:modified xsi:type="dcterms:W3CDTF">2025-04-17T15:53:00Z</dcterms:modified>
</cp:coreProperties>
</file>